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E794" w14:textId="77777777" w:rsidR="00A8199F" w:rsidRPr="00864EBD" w:rsidRDefault="00F7091E">
      <w:pPr>
        <w:rPr>
          <w:b/>
        </w:rPr>
      </w:pPr>
      <w:r>
        <w:rPr>
          <w:b/>
        </w:rPr>
        <w:t>Health</w:t>
      </w:r>
      <w:r w:rsidR="00864EBD" w:rsidRPr="00864EBD">
        <w:rPr>
          <w:b/>
        </w:rPr>
        <w:t xml:space="preserve"> Scrutiny </w:t>
      </w:r>
      <w:r w:rsidR="00143D9C" w:rsidRPr="00864EBD">
        <w:rPr>
          <w:b/>
        </w:rPr>
        <w:t xml:space="preserve">Committee </w:t>
      </w:r>
    </w:p>
    <w:p w14:paraId="34CDE74B" w14:textId="34084263" w:rsidR="00A8199F" w:rsidRPr="00864EBD" w:rsidRDefault="00A8199F">
      <w:r w:rsidRPr="00864EBD">
        <w:t>Meeting to be held on</w:t>
      </w:r>
      <w:r w:rsidR="00F7091E">
        <w:t xml:space="preserve"> Tu</w:t>
      </w:r>
      <w:r w:rsidR="0058590A">
        <w:t>esday,</w:t>
      </w:r>
      <w:r w:rsidRPr="00864EBD">
        <w:t xml:space="preserve"> </w:t>
      </w:r>
      <w:r w:rsidR="00F7091E">
        <w:t>2</w:t>
      </w:r>
      <w:r w:rsidR="005C393A">
        <w:t>3</w:t>
      </w:r>
      <w:r w:rsidR="000C2F82">
        <w:t xml:space="preserve"> </w:t>
      </w:r>
      <w:r w:rsidR="005C393A">
        <w:t>March</w:t>
      </w:r>
      <w:r w:rsidR="00C4487F">
        <w:t xml:space="preserve"> 2021</w:t>
      </w:r>
      <w:r w:rsidR="00664398">
        <w:t xml:space="preserve"> </w:t>
      </w:r>
    </w:p>
    <w:p w14:paraId="5A2EE982" w14:textId="77777777"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14:paraId="5914B385" w14:textId="77777777">
        <w:tc>
          <w:tcPr>
            <w:tcW w:w="3260" w:type="dxa"/>
          </w:tcPr>
          <w:p w14:paraId="54C10215" w14:textId="77777777" w:rsidR="00A8199F" w:rsidRDefault="00A8199F">
            <w:pPr>
              <w:pStyle w:val="BodyText"/>
            </w:pPr>
            <w:r>
              <w:t>Electoral Division affected:</w:t>
            </w:r>
          </w:p>
          <w:p w14:paraId="0B79C203" w14:textId="77777777" w:rsidR="00A8199F" w:rsidRDefault="005C393A">
            <w:pPr>
              <w:rPr>
                <w:u w:val="single"/>
              </w:rPr>
            </w:pPr>
            <w:fldSimple w:instr=" DOCPROPERTY  Wards  \* MERGEFORMAT ">
              <w:r w:rsidR="00A8199F">
                <w:t>(All Divisions);</w:t>
              </w:r>
            </w:fldSimple>
          </w:p>
        </w:tc>
      </w:tr>
    </w:tbl>
    <w:p w14:paraId="0A37EBA2" w14:textId="77777777" w:rsidR="00A8199F" w:rsidRDefault="00A8199F">
      <w:pPr>
        <w:rPr>
          <w:u w:val="single"/>
        </w:rPr>
      </w:pPr>
    </w:p>
    <w:p w14:paraId="1E575210" w14:textId="77777777" w:rsidR="00A8199F" w:rsidRPr="00EE3E8A" w:rsidRDefault="00143D9C">
      <w:pPr>
        <w:rPr>
          <w:b/>
        </w:rPr>
      </w:pPr>
      <w:r>
        <w:rPr>
          <w:b/>
        </w:rPr>
        <w:t>Overview and Scrutiny Work Programme 2020</w:t>
      </w:r>
      <w:r w:rsidR="00B51E3C" w:rsidRPr="00EE3E8A">
        <w:rPr>
          <w:b/>
        </w:rPr>
        <w:t>/21</w:t>
      </w:r>
    </w:p>
    <w:p w14:paraId="16F3E9BC" w14:textId="77777777" w:rsidR="00A8199F" w:rsidRPr="00864EBD" w:rsidRDefault="008D7694">
      <w:pPr>
        <w:ind w:left="709" w:hanging="709"/>
        <w:rPr>
          <w:color w:val="FF0000"/>
        </w:rPr>
      </w:pPr>
      <w:r>
        <w:t>(Appendi</w:t>
      </w:r>
      <w:r w:rsidR="00B43EA1">
        <w:t>x 'A' refers</w:t>
      </w:r>
      <w:r>
        <w:t>)</w:t>
      </w:r>
    </w:p>
    <w:p w14:paraId="265A946F" w14:textId="77777777" w:rsidR="00A8199F" w:rsidRDefault="00A8199F"/>
    <w:p w14:paraId="7BFD3692" w14:textId="77777777" w:rsidR="00A8199F" w:rsidRDefault="00A8199F">
      <w:r>
        <w:t>Contact for further information:</w:t>
      </w:r>
    </w:p>
    <w:p w14:paraId="3C236D7C" w14:textId="77777777" w:rsidR="00A8199F" w:rsidRDefault="00F7091E" w:rsidP="00864EBD">
      <w:r>
        <w:t>Gary Halsall</w:t>
      </w:r>
      <w:r w:rsidR="00864EBD">
        <w:t xml:space="preserve">, </w:t>
      </w:r>
      <w:r w:rsidR="00664398">
        <w:t>01772 53</w:t>
      </w:r>
      <w:r>
        <w:t>6989</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r w:rsidRPr="00F7091E">
        <w:t>gary.halsall@lancashire.gov.uk</w:t>
      </w:r>
    </w:p>
    <w:p w14:paraId="362BFDFF" w14:textId="77777777"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14:paraId="1D7FFB01" w14:textId="77777777">
        <w:tc>
          <w:tcPr>
            <w:tcW w:w="9180" w:type="dxa"/>
          </w:tcPr>
          <w:p w14:paraId="50BBF235" w14:textId="77777777" w:rsidR="00A8199F" w:rsidRDefault="00A8199F">
            <w:pPr>
              <w:pStyle w:val="Header"/>
            </w:pPr>
          </w:p>
          <w:p w14:paraId="5547BB89" w14:textId="77777777" w:rsidR="00A8199F" w:rsidRDefault="00A8199F">
            <w:pPr>
              <w:pStyle w:val="Heading6"/>
              <w:rPr>
                <w:rFonts w:ascii="Arial" w:hAnsi="Arial"/>
              </w:rPr>
            </w:pPr>
            <w:r>
              <w:rPr>
                <w:rFonts w:ascii="Arial" w:hAnsi="Arial"/>
              </w:rPr>
              <w:t>Executive Summary</w:t>
            </w:r>
          </w:p>
          <w:p w14:paraId="3BF26045" w14:textId="77777777" w:rsidR="00A8199F" w:rsidRDefault="00A8199F"/>
          <w:p w14:paraId="5C640750" w14:textId="77777777"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14:paraId="04797683" w14:textId="77777777" w:rsidR="00A8199F" w:rsidRDefault="00A8199F"/>
          <w:p w14:paraId="42C42906" w14:textId="77777777" w:rsidR="00A8199F" w:rsidRDefault="00A8199F">
            <w:pPr>
              <w:pStyle w:val="Heading5"/>
              <w:rPr>
                <w:rFonts w:ascii="Arial" w:hAnsi="Arial"/>
                <w:b w:val="0"/>
                <w:u w:val="none"/>
              </w:rPr>
            </w:pPr>
            <w:r>
              <w:rPr>
                <w:rFonts w:ascii="Arial" w:hAnsi="Arial"/>
                <w:u w:val="none"/>
              </w:rPr>
              <w:t>Recommendation</w:t>
            </w:r>
          </w:p>
          <w:p w14:paraId="7A66B62D" w14:textId="77777777" w:rsidR="00A8199F" w:rsidRPr="001750B2" w:rsidRDefault="00A8199F"/>
          <w:p w14:paraId="5167C4DF" w14:textId="74F19A2A" w:rsidR="0092637E" w:rsidRPr="001750B2" w:rsidRDefault="008D7694" w:rsidP="001750B2">
            <w:pPr>
              <w:autoSpaceDE w:val="0"/>
              <w:autoSpaceDN w:val="0"/>
              <w:adjustRightInd w:val="0"/>
              <w:rPr>
                <w:rFonts w:cs="Arial"/>
                <w:szCs w:val="24"/>
              </w:rPr>
            </w:pPr>
            <w:r w:rsidRPr="001750B2">
              <w:rPr>
                <w:rFonts w:cs="Arial"/>
                <w:szCs w:val="24"/>
              </w:rPr>
              <w:t xml:space="preserve">The </w:t>
            </w:r>
            <w:r w:rsidR="00F7091E" w:rsidRPr="001750B2">
              <w:rPr>
                <w:rFonts w:cs="Arial"/>
                <w:szCs w:val="24"/>
              </w:rPr>
              <w:t>Health</w:t>
            </w:r>
            <w:r w:rsidR="00B43EA1" w:rsidRPr="001750B2">
              <w:rPr>
                <w:rFonts w:cs="Arial"/>
                <w:szCs w:val="24"/>
              </w:rPr>
              <w:t xml:space="preserve"> </w:t>
            </w:r>
            <w:r w:rsidRPr="001750B2">
              <w:rPr>
                <w:rFonts w:cs="Arial"/>
                <w:szCs w:val="24"/>
              </w:rPr>
              <w:t xml:space="preserve">Scrutiny Committee </w:t>
            </w:r>
            <w:r w:rsidR="001750B2" w:rsidRPr="001750B2">
              <w:rPr>
                <w:rFonts w:cs="Arial"/>
                <w:szCs w:val="24"/>
              </w:rPr>
              <w:t>is asked to note the report and suggest items for consideration for</w:t>
            </w:r>
            <w:r w:rsidR="001750B2" w:rsidRPr="001750B2">
              <w:rPr>
                <w:rFonts w:cs="Arial"/>
                <w:szCs w:val="24"/>
              </w:rPr>
              <w:t xml:space="preserve"> </w:t>
            </w:r>
            <w:r w:rsidR="001750B2" w:rsidRPr="001750B2">
              <w:rPr>
                <w:rFonts w:cs="Arial"/>
                <w:szCs w:val="24"/>
              </w:rPr>
              <w:t>the 20</w:t>
            </w:r>
            <w:r w:rsidR="001750B2" w:rsidRPr="001750B2">
              <w:rPr>
                <w:rFonts w:cs="Arial"/>
                <w:szCs w:val="24"/>
              </w:rPr>
              <w:t>20</w:t>
            </w:r>
            <w:r w:rsidR="001750B2" w:rsidRPr="001750B2">
              <w:rPr>
                <w:rFonts w:cs="Arial"/>
                <w:szCs w:val="24"/>
              </w:rPr>
              <w:t>/</w:t>
            </w:r>
            <w:r w:rsidR="001750B2" w:rsidRPr="001750B2">
              <w:rPr>
                <w:rFonts w:cs="Arial"/>
                <w:szCs w:val="24"/>
              </w:rPr>
              <w:t>2</w:t>
            </w:r>
            <w:r w:rsidR="001750B2" w:rsidRPr="001750B2">
              <w:rPr>
                <w:rFonts w:cs="Arial"/>
                <w:szCs w:val="24"/>
              </w:rPr>
              <w:t>1 work p</w:t>
            </w:r>
            <w:r w:rsidR="001750B2" w:rsidRPr="001750B2">
              <w:rPr>
                <w:rFonts w:cs="Arial"/>
                <w:szCs w:val="24"/>
              </w:rPr>
              <w:t>rogramme</w:t>
            </w:r>
            <w:r w:rsidR="001750B2" w:rsidRPr="001750B2">
              <w:rPr>
                <w:rFonts w:cs="Arial"/>
                <w:szCs w:val="24"/>
              </w:rPr>
              <w:t>.</w:t>
            </w:r>
          </w:p>
          <w:p w14:paraId="14F887D7" w14:textId="77777777" w:rsidR="00F10C29" w:rsidRPr="00A25116" w:rsidRDefault="00F10C29" w:rsidP="00F10C29">
            <w:pPr>
              <w:autoSpaceDE w:val="0"/>
              <w:autoSpaceDN w:val="0"/>
              <w:adjustRightInd w:val="0"/>
              <w:ind w:left="720"/>
              <w:rPr>
                <w:rFonts w:cs="Arial"/>
                <w:szCs w:val="24"/>
              </w:rPr>
            </w:pPr>
          </w:p>
        </w:tc>
      </w:tr>
    </w:tbl>
    <w:p w14:paraId="51CD1C2B" w14:textId="77777777" w:rsidR="00A25116" w:rsidRDefault="00A25116">
      <w:pPr>
        <w:pStyle w:val="Header"/>
      </w:pPr>
    </w:p>
    <w:p w14:paraId="44BE9069" w14:textId="77777777" w:rsidR="008D7694" w:rsidRDefault="008D7694" w:rsidP="00A8199F">
      <w:pPr>
        <w:rPr>
          <w:b/>
        </w:rPr>
      </w:pPr>
    </w:p>
    <w:p w14:paraId="5DB6F079" w14:textId="77777777" w:rsidR="00A8199F" w:rsidRDefault="00A8199F" w:rsidP="00A8199F">
      <w:pPr>
        <w:rPr>
          <w:b/>
        </w:rPr>
      </w:pPr>
      <w:r>
        <w:rPr>
          <w:b/>
        </w:rPr>
        <w:t xml:space="preserve">Background and Advice </w:t>
      </w:r>
    </w:p>
    <w:p w14:paraId="4E34341D" w14:textId="77777777" w:rsidR="00A8199F" w:rsidRDefault="00A8199F" w:rsidP="00A8199F"/>
    <w:p w14:paraId="43C0146D" w14:textId="77777777"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14:paraId="3ADC75E9" w14:textId="77777777" w:rsidR="00821F9E" w:rsidRDefault="00821F9E" w:rsidP="00A8199F"/>
    <w:p w14:paraId="36A43D18" w14:textId="77777777"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w:t>
      </w:r>
      <w:proofErr w:type="spellStart"/>
      <w:r>
        <w:t>Covid</w:t>
      </w:r>
      <w:proofErr w:type="spellEnd"/>
      <w:r>
        <w:t xml:space="preserve">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14:paraId="55C88634" w14:textId="77777777" w:rsidR="00D059C7" w:rsidRDefault="00D059C7" w:rsidP="00A8199F"/>
    <w:p w14:paraId="08D1537C" w14:textId="77777777"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14:paraId="617C604F" w14:textId="77777777" w:rsidR="007B674D" w:rsidRDefault="007B674D" w:rsidP="00A8199F">
      <w:pPr>
        <w:rPr>
          <w:b/>
        </w:rPr>
      </w:pPr>
    </w:p>
    <w:p w14:paraId="7B87B39A" w14:textId="77777777"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 xml:space="preserve">for each of the topic areas. </w:t>
      </w:r>
      <w:r>
        <w:lastRenderedPageBreak/>
        <w:t>This will ensure that the senior officers have a clear focus in order to provide the relevant information.</w:t>
      </w:r>
    </w:p>
    <w:p w14:paraId="20021348" w14:textId="77777777" w:rsidR="00CB277B" w:rsidRDefault="00CB277B" w:rsidP="00CB277B"/>
    <w:p w14:paraId="0AAA8036" w14:textId="77777777" w:rsidR="00CB277B" w:rsidRDefault="00CB277B" w:rsidP="00CB277B">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14:paraId="4A053CEE" w14:textId="77777777" w:rsidR="00F10C29" w:rsidRDefault="00F10C29" w:rsidP="00A8199F"/>
    <w:p w14:paraId="2C64278D" w14:textId="77777777" w:rsidR="00FD0017" w:rsidRPr="001750B2" w:rsidRDefault="00FD0017" w:rsidP="00FD0017">
      <w:pPr>
        <w:autoSpaceDE w:val="0"/>
        <w:autoSpaceDN w:val="0"/>
        <w:adjustRightInd w:val="0"/>
        <w:rPr>
          <w:rFonts w:cs="Arial"/>
          <w:szCs w:val="24"/>
        </w:rPr>
      </w:pPr>
      <w:r w:rsidRPr="001750B2">
        <w:rPr>
          <w:rFonts w:cs="Arial"/>
          <w:szCs w:val="24"/>
        </w:rPr>
        <w:t>The Health Scrutiny Committee is asked to note the report and suggest items for consideration for the 2020/21 work programme.</w:t>
      </w:r>
    </w:p>
    <w:p w14:paraId="71590D61" w14:textId="77777777" w:rsidR="00D059C7" w:rsidRDefault="00D059C7" w:rsidP="00983A3D">
      <w:pPr>
        <w:rPr>
          <w:rFonts w:eastAsia="Calibri"/>
          <w:szCs w:val="22"/>
          <w:lang w:eastAsia="en-US"/>
        </w:rPr>
      </w:pPr>
    </w:p>
    <w:p w14:paraId="00633CC0" w14:textId="77777777" w:rsidR="00A8199F" w:rsidRDefault="00A8199F">
      <w:pPr>
        <w:pStyle w:val="Heading1"/>
      </w:pPr>
      <w:r>
        <w:t>Consultations</w:t>
      </w:r>
    </w:p>
    <w:p w14:paraId="7A1E44A0" w14:textId="77777777" w:rsidR="00A8199F" w:rsidRDefault="00A8199F">
      <w:pPr>
        <w:pStyle w:val="Header"/>
      </w:pPr>
    </w:p>
    <w:p w14:paraId="763B94C6" w14:textId="77777777" w:rsidR="00A8199F" w:rsidRDefault="008D7694">
      <w:r>
        <w:t>NA</w:t>
      </w:r>
    </w:p>
    <w:p w14:paraId="66C778AC" w14:textId="77777777" w:rsidR="008D7694" w:rsidRDefault="008D7694"/>
    <w:p w14:paraId="0D6D4B5C" w14:textId="77777777" w:rsidR="00A8199F" w:rsidRDefault="00A8199F" w:rsidP="00A8199F">
      <w:r>
        <w:rPr>
          <w:b/>
        </w:rPr>
        <w:t>Implications</w:t>
      </w:r>
      <w:r>
        <w:t xml:space="preserve">: </w:t>
      </w:r>
    </w:p>
    <w:p w14:paraId="34F0B8FA" w14:textId="77777777" w:rsidR="00A8199F" w:rsidRDefault="00A8199F" w:rsidP="00A8199F"/>
    <w:p w14:paraId="11F51D46" w14:textId="77777777" w:rsidR="00A8199F" w:rsidRDefault="00A8199F" w:rsidP="00A8199F">
      <w:r>
        <w:t>This item has the following implications, as indicated:</w:t>
      </w:r>
    </w:p>
    <w:p w14:paraId="0370C0BA" w14:textId="77777777" w:rsidR="00D45EE7" w:rsidRDefault="00D45EE7" w:rsidP="00A8199F">
      <w:pPr>
        <w:rPr>
          <w:b/>
        </w:rPr>
      </w:pPr>
    </w:p>
    <w:p w14:paraId="179E5F30" w14:textId="77777777" w:rsidR="00A8199F" w:rsidRPr="00092B2F" w:rsidRDefault="00A8199F" w:rsidP="00A8199F">
      <w:pPr>
        <w:rPr>
          <w:b/>
        </w:rPr>
      </w:pPr>
      <w:r w:rsidRPr="00092B2F">
        <w:rPr>
          <w:b/>
        </w:rPr>
        <w:t>Risk management</w:t>
      </w:r>
    </w:p>
    <w:p w14:paraId="31B67015" w14:textId="77777777" w:rsidR="00A8199F" w:rsidRDefault="00A8199F" w:rsidP="00A8199F"/>
    <w:p w14:paraId="3EF69F95" w14:textId="77777777" w:rsidR="008D7694" w:rsidRDefault="008D7694" w:rsidP="008D7694">
      <w:pPr>
        <w:pStyle w:val="Header"/>
      </w:pPr>
      <w:r>
        <w:t>This report has no significant risk implications.</w:t>
      </w:r>
    </w:p>
    <w:p w14:paraId="1654FBAF" w14:textId="77777777" w:rsidR="00A8199F" w:rsidRDefault="00A8199F">
      <w:pPr>
        <w:pStyle w:val="Heading5"/>
        <w:rPr>
          <w:rFonts w:ascii="Arial" w:hAnsi="Arial"/>
        </w:rPr>
      </w:pPr>
    </w:p>
    <w:p w14:paraId="55483945" w14:textId="77777777" w:rsidR="00A8199F" w:rsidRDefault="00A8199F">
      <w:pPr>
        <w:pStyle w:val="Heading5"/>
        <w:rPr>
          <w:rFonts w:ascii="Arial" w:hAnsi="Arial"/>
          <w:u w:val="none"/>
        </w:rPr>
      </w:pPr>
      <w:r>
        <w:rPr>
          <w:rFonts w:ascii="Arial" w:hAnsi="Arial"/>
          <w:u w:val="none"/>
        </w:rPr>
        <w:t>Local Government (Access to Information) Act 1985</w:t>
      </w:r>
    </w:p>
    <w:p w14:paraId="4EC9FDF5" w14:textId="77777777" w:rsidR="00A8199F" w:rsidRDefault="00A8199F">
      <w:pPr>
        <w:pStyle w:val="Heading5"/>
        <w:rPr>
          <w:rFonts w:ascii="Arial" w:hAnsi="Arial"/>
          <w:u w:val="none"/>
        </w:rPr>
      </w:pPr>
      <w:r>
        <w:rPr>
          <w:rFonts w:ascii="Arial" w:hAnsi="Arial"/>
          <w:u w:val="none"/>
        </w:rPr>
        <w:t>List of Background Papers</w:t>
      </w:r>
    </w:p>
    <w:p w14:paraId="36207D71" w14:textId="77777777" w:rsidR="00A8199F" w:rsidRDefault="00A8199F"/>
    <w:tbl>
      <w:tblPr>
        <w:tblW w:w="0" w:type="auto"/>
        <w:tblLayout w:type="fixed"/>
        <w:tblLook w:val="0000" w:firstRow="0" w:lastRow="0" w:firstColumn="0" w:lastColumn="0" w:noHBand="0" w:noVBand="0"/>
      </w:tblPr>
      <w:tblGrid>
        <w:gridCol w:w="3227"/>
        <w:gridCol w:w="2775"/>
        <w:gridCol w:w="3178"/>
      </w:tblGrid>
      <w:tr w:rsidR="00A8199F" w14:paraId="070611C2" w14:textId="77777777">
        <w:tc>
          <w:tcPr>
            <w:tcW w:w="3227" w:type="dxa"/>
          </w:tcPr>
          <w:p w14:paraId="17791EF0" w14:textId="77777777" w:rsidR="00A8199F" w:rsidRDefault="00A8199F" w:rsidP="00F7091E">
            <w:pPr>
              <w:pStyle w:val="Heading7"/>
              <w:ind w:left="-105"/>
              <w:rPr>
                <w:rFonts w:ascii="Arial" w:hAnsi="Arial"/>
                <w:u w:val="none"/>
              </w:rPr>
            </w:pPr>
            <w:r>
              <w:rPr>
                <w:rFonts w:ascii="Arial" w:hAnsi="Arial"/>
                <w:u w:val="none"/>
              </w:rPr>
              <w:t>Paper</w:t>
            </w:r>
          </w:p>
        </w:tc>
        <w:tc>
          <w:tcPr>
            <w:tcW w:w="2775" w:type="dxa"/>
          </w:tcPr>
          <w:p w14:paraId="1CA48A39" w14:textId="77777777" w:rsidR="00A8199F" w:rsidRDefault="00A8199F">
            <w:pPr>
              <w:pStyle w:val="Heading7"/>
              <w:rPr>
                <w:rFonts w:ascii="Arial" w:hAnsi="Arial"/>
                <w:u w:val="none"/>
              </w:rPr>
            </w:pPr>
            <w:r>
              <w:rPr>
                <w:rFonts w:ascii="Arial" w:hAnsi="Arial"/>
                <w:u w:val="none"/>
              </w:rPr>
              <w:t>Date</w:t>
            </w:r>
          </w:p>
        </w:tc>
        <w:tc>
          <w:tcPr>
            <w:tcW w:w="3178" w:type="dxa"/>
          </w:tcPr>
          <w:p w14:paraId="6F57668D" w14:textId="77777777" w:rsidR="00A8199F" w:rsidRDefault="00A8199F" w:rsidP="00A8199F">
            <w:pPr>
              <w:pStyle w:val="Heading7"/>
              <w:rPr>
                <w:rFonts w:ascii="Arial" w:hAnsi="Arial"/>
                <w:u w:val="none"/>
              </w:rPr>
            </w:pPr>
            <w:r>
              <w:rPr>
                <w:rFonts w:ascii="Arial" w:hAnsi="Arial"/>
                <w:u w:val="none"/>
              </w:rPr>
              <w:t>Contact/Tel</w:t>
            </w:r>
          </w:p>
        </w:tc>
      </w:tr>
      <w:tr w:rsidR="00A8199F" w14:paraId="4A7A2ED9" w14:textId="77777777">
        <w:tc>
          <w:tcPr>
            <w:tcW w:w="3227" w:type="dxa"/>
          </w:tcPr>
          <w:p w14:paraId="0EE3ED90" w14:textId="77777777" w:rsidR="00A8199F" w:rsidRDefault="00A8199F" w:rsidP="00F7091E">
            <w:pPr>
              <w:pStyle w:val="Heading7"/>
              <w:ind w:left="-105"/>
              <w:rPr>
                <w:rFonts w:ascii="Arial" w:hAnsi="Arial"/>
                <w:u w:val="none"/>
              </w:rPr>
            </w:pPr>
          </w:p>
          <w:p w14:paraId="591D559F" w14:textId="77777777" w:rsidR="00A8199F" w:rsidRDefault="008D7694" w:rsidP="00F7091E">
            <w:pPr>
              <w:ind w:left="-105"/>
            </w:pPr>
            <w:r>
              <w:t>N</w:t>
            </w:r>
            <w:r w:rsidR="00821F9E">
              <w:t>one</w:t>
            </w:r>
          </w:p>
        </w:tc>
        <w:tc>
          <w:tcPr>
            <w:tcW w:w="2775" w:type="dxa"/>
          </w:tcPr>
          <w:p w14:paraId="556AAA53" w14:textId="77777777" w:rsidR="00A8199F" w:rsidRDefault="00A8199F">
            <w:pPr>
              <w:pStyle w:val="Heading7"/>
              <w:rPr>
                <w:rFonts w:ascii="Arial" w:hAnsi="Arial"/>
                <w:u w:val="none"/>
              </w:rPr>
            </w:pPr>
          </w:p>
          <w:p w14:paraId="78150BC3" w14:textId="77777777" w:rsidR="00A8199F" w:rsidRDefault="00A8199F"/>
        </w:tc>
        <w:tc>
          <w:tcPr>
            <w:tcW w:w="3178" w:type="dxa"/>
          </w:tcPr>
          <w:p w14:paraId="5A714155" w14:textId="77777777" w:rsidR="00A8199F" w:rsidRDefault="00A8199F"/>
          <w:p w14:paraId="45E43FB5" w14:textId="77777777" w:rsidR="00A8199F" w:rsidRDefault="00A8199F"/>
          <w:p w14:paraId="606CD6D2" w14:textId="77777777" w:rsidR="00A8199F" w:rsidRDefault="00A8199F"/>
        </w:tc>
      </w:tr>
      <w:tr w:rsidR="00A8199F" w14:paraId="3F6A4732" w14:textId="77777777">
        <w:tc>
          <w:tcPr>
            <w:tcW w:w="9180" w:type="dxa"/>
            <w:gridSpan w:val="3"/>
          </w:tcPr>
          <w:p w14:paraId="4C641EA3" w14:textId="77777777" w:rsidR="00A8199F" w:rsidRDefault="00A8199F" w:rsidP="00F7091E">
            <w:pPr>
              <w:ind w:left="-105"/>
            </w:pPr>
            <w:r>
              <w:t>Reason for inclusion in Part II, if appropriate</w:t>
            </w:r>
          </w:p>
          <w:p w14:paraId="37F82AF5" w14:textId="77777777" w:rsidR="00A8199F" w:rsidRDefault="00A8199F" w:rsidP="00F7091E">
            <w:pPr>
              <w:ind w:left="-105"/>
            </w:pPr>
          </w:p>
          <w:p w14:paraId="4694C761" w14:textId="77777777" w:rsidR="00A8199F" w:rsidRDefault="008D7694" w:rsidP="00F7091E">
            <w:pPr>
              <w:ind w:left="-105"/>
            </w:pPr>
            <w:r>
              <w:t>NA</w:t>
            </w:r>
          </w:p>
          <w:p w14:paraId="54B1ADED" w14:textId="77777777" w:rsidR="00A8199F" w:rsidRDefault="00A8199F" w:rsidP="00F7091E">
            <w:pPr>
              <w:ind w:left="-105"/>
            </w:pPr>
          </w:p>
        </w:tc>
      </w:tr>
    </w:tbl>
    <w:p w14:paraId="6B3A2ACB" w14:textId="77777777" w:rsidR="00A8199F" w:rsidRDefault="00A8199F"/>
    <w:sectPr w:rsidR="00A8199F">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4E79B" w14:textId="77777777" w:rsidR="00FB1A2D" w:rsidRDefault="00FB1A2D">
      <w:r>
        <w:separator/>
      </w:r>
    </w:p>
  </w:endnote>
  <w:endnote w:type="continuationSeparator" w:id="0">
    <w:p w14:paraId="4F2D214E" w14:textId="77777777"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14:paraId="23E38D7C" w14:textId="77777777">
      <w:tc>
        <w:tcPr>
          <w:tcW w:w="9243" w:type="dxa"/>
          <w:tcBorders>
            <w:top w:val="nil"/>
            <w:left w:val="nil"/>
            <w:bottom w:val="nil"/>
            <w:right w:val="nil"/>
          </w:tcBorders>
        </w:tcPr>
        <w:p w14:paraId="307F6F74" w14:textId="77777777" w:rsidR="00A8199F" w:rsidRDefault="00A8199F">
          <w:pPr>
            <w:pStyle w:val="Footer"/>
            <w:tabs>
              <w:tab w:val="clear" w:pos="4153"/>
            </w:tabs>
            <w:ind w:right="-45"/>
            <w:jc w:val="right"/>
          </w:pPr>
        </w:p>
      </w:tc>
    </w:tr>
  </w:tbl>
  <w:p w14:paraId="6BB78771" w14:textId="77777777"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14:paraId="5BF5132E" w14:textId="77777777">
      <w:tc>
        <w:tcPr>
          <w:tcW w:w="9243" w:type="dxa"/>
          <w:tcBorders>
            <w:top w:val="nil"/>
            <w:left w:val="nil"/>
            <w:bottom w:val="nil"/>
            <w:right w:val="nil"/>
          </w:tcBorders>
        </w:tcPr>
        <w:p w14:paraId="2C3DDA86" w14:textId="77777777" w:rsidR="00A8199F" w:rsidRDefault="006B432A">
          <w:pPr>
            <w:pStyle w:val="Footer"/>
            <w:tabs>
              <w:tab w:val="clear" w:pos="4153"/>
            </w:tabs>
            <w:ind w:right="-45"/>
            <w:jc w:val="right"/>
          </w:pPr>
          <w:r>
            <w:rPr>
              <w:noProof/>
            </w:rPr>
            <w:drawing>
              <wp:inline distT="0" distB="0" distL="0" distR="0" wp14:anchorId="02D39E9A" wp14:editId="0B7836CA">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63EDB702" w14:textId="77777777"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A196" w14:textId="77777777" w:rsidR="00FB1A2D" w:rsidRDefault="00FB1A2D">
      <w:r>
        <w:separator/>
      </w:r>
    </w:p>
  </w:footnote>
  <w:footnote w:type="continuationSeparator" w:id="0">
    <w:p w14:paraId="16820774" w14:textId="77777777"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45"/>
    <w:rsid w:val="000143A5"/>
    <w:rsid w:val="0006412B"/>
    <w:rsid w:val="000C2F82"/>
    <w:rsid w:val="000E3258"/>
    <w:rsid w:val="00142E37"/>
    <w:rsid w:val="00143D9C"/>
    <w:rsid w:val="00167930"/>
    <w:rsid w:val="00170115"/>
    <w:rsid w:val="001750B2"/>
    <w:rsid w:val="0021491C"/>
    <w:rsid w:val="00275888"/>
    <w:rsid w:val="0035512F"/>
    <w:rsid w:val="00385E5A"/>
    <w:rsid w:val="0039545C"/>
    <w:rsid w:val="003A3668"/>
    <w:rsid w:val="003E337D"/>
    <w:rsid w:val="003E6A45"/>
    <w:rsid w:val="003F0C7C"/>
    <w:rsid w:val="003F136F"/>
    <w:rsid w:val="004259E3"/>
    <w:rsid w:val="00487BEB"/>
    <w:rsid w:val="004B758E"/>
    <w:rsid w:val="004C7D8E"/>
    <w:rsid w:val="004F2956"/>
    <w:rsid w:val="005165BC"/>
    <w:rsid w:val="00527320"/>
    <w:rsid w:val="00572BCB"/>
    <w:rsid w:val="0058590A"/>
    <w:rsid w:val="005B7A3A"/>
    <w:rsid w:val="005C393A"/>
    <w:rsid w:val="005D0B42"/>
    <w:rsid w:val="005D219F"/>
    <w:rsid w:val="00614891"/>
    <w:rsid w:val="00664398"/>
    <w:rsid w:val="006B432A"/>
    <w:rsid w:val="006E6A39"/>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39DD"/>
    <w:rsid w:val="00B43EA1"/>
    <w:rsid w:val="00B51E3C"/>
    <w:rsid w:val="00B74379"/>
    <w:rsid w:val="00B95FA5"/>
    <w:rsid w:val="00BB484E"/>
    <w:rsid w:val="00C4487F"/>
    <w:rsid w:val="00C7557B"/>
    <w:rsid w:val="00CB16E0"/>
    <w:rsid w:val="00CB277B"/>
    <w:rsid w:val="00D059C7"/>
    <w:rsid w:val="00D37DFA"/>
    <w:rsid w:val="00D45EE7"/>
    <w:rsid w:val="00E26478"/>
    <w:rsid w:val="00EA7842"/>
    <w:rsid w:val="00EE3E8A"/>
    <w:rsid w:val="00F012EE"/>
    <w:rsid w:val="00F020C4"/>
    <w:rsid w:val="00F10C29"/>
    <w:rsid w:val="00F526C8"/>
    <w:rsid w:val="00F7091E"/>
    <w:rsid w:val="00F940CA"/>
    <w:rsid w:val="00FB0BE3"/>
    <w:rsid w:val="00FB0D89"/>
    <w:rsid w:val="00FB1A2D"/>
    <w:rsid w:val="00FB2980"/>
    <w:rsid w:val="00FD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8AEBDFF"/>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17</TotalTime>
  <Pages>2</Pages>
  <Words>425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2791</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12</cp:revision>
  <cp:lastPrinted>2020-02-17T10:19:00Z</cp:lastPrinted>
  <dcterms:created xsi:type="dcterms:W3CDTF">2020-10-05T08:49:00Z</dcterms:created>
  <dcterms:modified xsi:type="dcterms:W3CDTF">2021-03-15T11:36:00Z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